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445" w:rsidRPr="0070788B" w:rsidRDefault="00154445" w:rsidP="007414BB">
      <w:pPr>
        <w:jc w:val="center"/>
        <w:rPr>
          <w:b/>
          <w:sz w:val="28"/>
          <w:szCs w:val="28"/>
          <w:lang w:val="uk-UA"/>
        </w:rPr>
      </w:pPr>
      <w:r w:rsidRPr="0070788B">
        <w:rPr>
          <w:b/>
          <w:sz w:val="28"/>
          <w:szCs w:val="28"/>
          <w:lang w:val="uk-UA"/>
        </w:rPr>
        <w:t xml:space="preserve">Технічне завдання </w:t>
      </w:r>
    </w:p>
    <w:p w:rsidR="00154445" w:rsidRPr="007414BB" w:rsidRDefault="00154445" w:rsidP="007414BB">
      <w:pPr>
        <w:jc w:val="center"/>
        <w:rPr>
          <w:rFonts w:eastAsia="Times New Roman"/>
          <w:lang w:val="uk-UA"/>
        </w:rPr>
      </w:pPr>
      <w:r w:rsidRPr="007414BB">
        <w:rPr>
          <w:rFonts w:eastAsia="Times New Roman"/>
          <w:color w:val="000000"/>
          <w:lang w:val="uk-UA"/>
        </w:rPr>
        <w:t xml:space="preserve">на </w:t>
      </w:r>
      <w:r w:rsidRPr="007414BB">
        <w:rPr>
          <w:rFonts w:eastAsia="Times New Roman"/>
          <w:lang w:val="uk-UA"/>
        </w:rPr>
        <w:t>закупівлю товарів, робіт, послуг</w:t>
      </w:r>
    </w:p>
    <w:p w:rsidR="00154445" w:rsidRPr="007414BB" w:rsidRDefault="00154445" w:rsidP="007414BB">
      <w:pPr>
        <w:jc w:val="center"/>
        <w:rPr>
          <w:rFonts w:eastAsia="Times New Roman"/>
          <w:lang w:val="uk-UA"/>
        </w:rPr>
      </w:pPr>
    </w:p>
    <w:tbl>
      <w:tblPr>
        <w:tblW w:w="10207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2555"/>
        <w:gridCol w:w="6943"/>
      </w:tblGrid>
      <w:tr w:rsidR="00154445" w:rsidRPr="007414BB" w:rsidTr="00965E65">
        <w:trPr>
          <w:trHeight w:val="208"/>
        </w:trPr>
        <w:tc>
          <w:tcPr>
            <w:tcW w:w="709" w:type="dxa"/>
          </w:tcPr>
          <w:p w:rsidR="00154445" w:rsidRPr="007414BB" w:rsidRDefault="00154445" w:rsidP="007414BB">
            <w:pPr>
              <w:pStyle w:val="a6"/>
              <w:numPr>
                <w:ilvl w:val="0"/>
                <w:numId w:val="3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414B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9498" w:type="dxa"/>
            <w:gridSpan w:val="2"/>
          </w:tcPr>
          <w:p w:rsidR="00154445" w:rsidRPr="007414BB" w:rsidRDefault="00154445" w:rsidP="007414BB">
            <w:pPr>
              <w:rPr>
                <w:b/>
                <w:bCs/>
                <w:lang w:val="uk-UA"/>
              </w:rPr>
            </w:pPr>
            <w:r w:rsidRPr="007414BB">
              <w:rPr>
                <w:b/>
                <w:bCs/>
                <w:lang w:val="uk-UA"/>
              </w:rPr>
              <w:t>Інформація про замовника торгів</w:t>
            </w:r>
          </w:p>
        </w:tc>
      </w:tr>
      <w:tr w:rsidR="00154445" w:rsidRPr="00E12E0E" w:rsidTr="00965E65">
        <w:trPr>
          <w:trHeight w:val="285"/>
        </w:trPr>
        <w:tc>
          <w:tcPr>
            <w:tcW w:w="709" w:type="dxa"/>
          </w:tcPr>
          <w:p w:rsidR="00154445" w:rsidRPr="007414BB" w:rsidRDefault="00154445" w:rsidP="007414BB">
            <w:pPr>
              <w:pStyle w:val="a6"/>
              <w:numPr>
                <w:ilvl w:val="1"/>
                <w:numId w:val="4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414BB" w:rsidRDefault="00154445" w:rsidP="007414BB">
            <w:pPr>
              <w:rPr>
                <w:b/>
                <w:bCs/>
                <w:lang w:val="uk-UA"/>
              </w:rPr>
            </w:pPr>
            <w:r w:rsidRPr="007414BB">
              <w:rPr>
                <w:b/>
                <w:bCs/>
                <w:lang w:val="uk-UA"/>
              </w:rPr>
              <w:t>повне найменування</w:t>
            </w:r>
          </w:p>
        </w:tc>
        <w:tc>
          <w:tcPr>
            <w:tcW w:w="6943" w:type="dxa"/>
          </w:tcPr>
          <w:p w:rsidR="00154445" w:rsidRPr="007414BB" w:rsidRDefault="00154445" w:rsidP="007414BB">
            <w:pPr>
              <w:rPr>
                <w:b/>
                <w:caps/>
                <w:lang w:val="uk-UA"/>
              </w:rPr>
            </w:pPr>
            <w:r w:rsidRPr="007414BB">
              <w:rPr>
                <w:b/>
                <w:caps/>
                <w:lang w:val="uk-UA"/>
              </w:rPr>
              <w:t xml:space="preserve">Акціонерне товариство «асвіо банк», </w:t>
            </w:r>
            <w:r w:rsidRPr="007414BB">
              <w:rPr>
                <w:lang w:val="uk-UA"/>
              </w:rPr>
              <w:t>код ЄДРПОУ 09809192 (надалі – Банк)</w:t>
            </w:r>
          </w:p>
        </w:tc>
      </w:tr>
      <w:tr w:rsidR="00154445" w:rsidRPr="007414BB" w:rsidTr="00965E65">
        <w:trPr>
          <w:trHeight w:val="318"/>
        </w:trPr>
        <w:tc>
          <w:tcPr>
            <w:tcW w:w="709" w:type="dxa"/>
          </w:tcPr>
          <w:p w:rsidR="00154445" w:rsidRPr="007414BB" w:rsidRDefault="00154445" w:rsidP="007414BB">
            <w:pPr>
              <w:pStyle w:val="a6"/>
              <w:numPr>
                <w:ilvl w:val="1"/>
                <w:numId w:val="4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414BB" w:rsidRDefault="00154445" w:rsidP="007414BB">
            <w:pPr>
              <w:rPr>
                <w:b/>
                <w:bCs/>
                <w:lang w:val="uk-UA"/>
              </w:rPr>
            </w:pPr>
            <w:r w:rsidRPr="007414BB">
              <w:rPr>
                <w:b/>
                <w:bCs/>
                <w:lang w:val="uk-UA"/>
              </w:rPr>
              <w:t>місцезнаходження</w:t>
            </w:r>
          </w:p>
        </w:tc>
        <w:tc>
          <w:tcPr>
            <w:tcW w:w="6943" w:type="dxa"/>
          </w:tcPr>
          <w:p w:rsidR="00154445" w:rsidRPr="007414BB" w:rsidRDefault="00154445" w:rsidP="007414BB">
            <w:pPr>
              <w:rPr>
                <w:lang w:val="uk-UA"/>
              </w:rPr>
            </w:pPr>
            <w:r w:rsidRPr="007414BB">
              <w:rPr>
                <w:lang w:val="uk-UA"/>
              </w:rPr>
              <w:t xml:space="preserve">Україна, 14000, Чернігівська область,  м. Чернігів, вул. Преображенська, буд. 2 </w:t>
            </w:r>
          </w:p>
        </w:tc>
      </w:tr>
      <w:tr w:rsidR="00154445" w:rsidRPr="00E12E0E" w:rsidTr="00965E65">
        <w:trPr>
          <w:trHeight w:val="318"/>
        </w:trPr>
        <w:tc>
          <w:tcPr>
            <w:tcW w:w="709" w:type="dxa"/>
          </w:tcPr>
          <w:p w:rsidR="00154445" w:rsidRPr="007414BB" w:rsidRDefault="00154445" w:rsidP="007414BB">
            <w:pPr>
              <w:pStyle w:val="a6"/>
              <w:numPr>
                <w:ilvl w:val="1"/>
                <w:numId w:val="4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414BB" w:rsidRDefault="00154445" w:rsidP="007414BB">
            <w:pPr>
              <w:rPr>
                <w:b/>
                <w:bCs/>
                <w:lang w:val="uk-UA"/>
              </w:rPr>
            </w:pPr>
            <w:r w:rsidRPr="007414BB">
              <w:rPr>
                <w:b/>
                <w:lang w:val="uk-UA"/>
              </w:rPr>
              <w:t>адреса для листування</w:t>
            </w:r>
          </w:p>
        </w:tc>
        <w:tc>
          <w:tcPr>
            <w:tcW w:w="6943" w:type="dxa"/>
          </w:tcPr>
          <w:p w:rsidR="00154445" w:rsidRPr="007414BB" w:rsidRDefault="00154445" w:rsidP="007414BB">
            <w:pPr>
              <w:rPr>
                <w:lang w:val="uk-UA"/>
              </w:rPr>
            </w:pPr>
            <w:r w:rsidRPr="007414BB">
              <w:rPr>
                <w:lang w:val="uk-UA"/>
              </w:rPr>
              <w:t>Україна, 01042, м. Київ, вул. Миколи Міхновського, буд. 19</w:t>
            </w:r>
          </w:p>
        </w:tc>
      </w:tr>
      <w:tr w:rsidR="00154445" w:rsidRPr="007414BB" w:rsidTr="00965E65">
        <w:trPr>
          <w:trHeight w:val="1119"/>
        </w:trPr>
        <w:tc>
          <w:tcPr>
            <w:tcW w:w="709" w:type="dxa"/>
          </w:tcPr>
          <w:p w:rsidR="00154445" w:rsidRPr="007414BB" w:rsidRDefault="00154445" w:rsidP="007414BB">
            <w:pPr>
              <w:pStyle w:val="a6"/>
              <w:numPr>
                <w:ilvl w:val="1"/>
                <w:numId w:val="4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414BB" w:rsidRDefault="00154445" w:rsidP="007414BB">
            <w:pPr>
              <w:rPr>
                <w:b/>
                <w:bCs/>
                <w:lang w:val="uk-UA"/>
              </w:rPr>
            </w:pPr>
            <w:r w:rsidRPr="007414BB">
              <w:rPr>
                <w:b/>
                <w:bCs/>
                <w:highlight w:val="white"/>
                <w:lang w:val="uk-UA"/>
              </w:rPr>
              <w:t>контактна особа замовника, уповноважена здійснювати зв’язок з учасниками</w:t>
            </w:r>
          </w:p>
        </w:tc>
        <w:tc>
          <w:tcPr>
            <w:tcW w:w="6943" w:type="dxa"/>
          </w:tcPr>
          <w:p w:rsidR="00E12E0E" w:rsidRDefault="00E12E0E" w:rsidP="007414BB">
            <w:pPr>
              <w:jc w:val="both"/>
              <w:rPr>
                <w:lang w:val="uk-UA"/>
              </w:rPr>
            </w:pPr>
            <w:r w:rsidRPr="00E12E0E">
              <w:rPr>
                <w:lang w:val="uk-UA"/>
              </w:rPr>
              <w:t>Гострий Ярослав Володимирович</w:t>
            </w:r>
          </w:p>
          <w:p w:rsidR="00154445" w:rsidRPr="007414BB" w:rsidRDefault="00154445" w:rsidP="007414BB">
            <w:pPr>
              <w:jc w:val="both"/>
              <w:rPr>
                <w:lang w:val="uk-UA"/>
              </w:rPr>
            </w:pPr>
            <w:r w:rsidRPr="007414BB">
              <w:t>email</w:t>
            </w:r>
            <w:r w:rsidRPr="00E12E0E">
              <w:rPr>
                <w:lang w:val="ru-RU"/>
              </w:rPr>
              <w:t>:</w:t>
            </w:r>
            <w:r w:rsidRPr="007414BB">
              <w:rPr>
                <w:lang w:val="uk-UA"/>
              </w:rPr>
              <w:t xml:space="preserve"> </w:t>
            </w:r>
            <w:r w:rsidR="00E12E0E" w:rsidRPr="00E12E0E">
              <w:rPr>
                <w:lang w:val="uk-UA"/>
              </w:rPr>
              <w:t>hostryiyv@asviobank.ua</w:t>
            </w:r>
          </w:p>
          <w:p w:rsidR="00154445" w:rsidRPr="007414BB" w:rsidRDefault="00154445" w:rsidP="007414BB">
            <w:pPr>
              <w:jc w:val="both"/>
              <w:rPr>
                <w:highlight w:val="yellow"/>
                <w:lang w:val="uk-UA"/>
              </w:rPr>
            </w:pPr>
            <w:proofErr w:type="spellStart"/>
            <w:r w:rsidRPr="007414BB">
              <w:rPr>
                <w:lang w:val="uk-UA"/>
              </w:rPr>
              <w:t>тел</w:t>
            </w:r>
            <w:proofErr w:type="spellEnd"/>
            <w:r w:rsidRPr="007414BB">
              <w:rPr>
                <w:lang w:val="uk-UA"/>
              </w:rPr>
              <w:t>.: +380 (</w:t>
            </w:r>
            <w:r w:rsidR="00E12E0E" w:rsidRPr="00E12E0E">
              <w:rPr>
                <w:lang w:val="uk-UA"/>
              </w:rPr>
              <w:t>93</w:t>
            </w:r>
            <w:r w:rsidR="00E12E0E">
              <w:rPr>
                <w:lang w:val="uk-UA"/>
              </w:rPr>
              <w:t xml:space="preserve">) </w:t>
            </w:r>
            <w:r w:rsidR="00E12E0E" w:rsidRPr="00E12E0E">
              <w:rPr>
                <w:lang w:val="uk-UA"/>
              </w:rPr>
              <w:t>144</w:t>
            </w:r>
            <w:r w:rsidR="00E12E0E">
              <w:rPr>
                <w:lang w:val="uk-UA"/>
              </w:rPr>
              <w:t>-</w:t>
            </w:r>
            <w:bookmarkStart w:id="0" w:name="_GoBack"/>
            <w:bookmarkEnd w:id="0"/>
            <w:r w:rsidR="00E12E0E" w:rsidRPr="00E12E0E">
              <w:rPr>
                <w:lang w:val="uk-UA"/>
              </w:rPr>
              <w:t>4435</w:t>
            </w:r>
          </w:p>
        </w:tc>
      </w:tr>
      <w:tr w:rsidR="00154445" w:rsidRPr="007414BB" w:rsidTr="00965E65">
        <w:trPr>
          <w:trHeight w:val="15"/>
        </w:trPr>
        <w:tc>
          <w:tcPr>
            <w:tcW w:w="709" w:type="dxa"/>
          </w:tcPr>
          <w:p w:rsidR="00154445" w:rsidRPr="007414BB" w:rsidRDefault="00154445" w:rsidP="007414BB">
            <w:pPr>
              <w:pStyle w:val="a6"/>
              <w:numPr>
                <w:ilvl w:val="0"/>
                <w:numId w:val="3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414BB" w:rsidRDefault="00154445" w:rsidP="007414BB">
            <w:pPr>
              <w:rPr>
                <w:b/>
                <w:bCs/>
                <w:lang w:val="uk-UA"/>
              </w:rPr>
            </w:pPr>
            <w:r w:rsidRPr="007414BB">
              <w:rPr>
                <w:b/>
                <w:bCs/>
                <w:lang w:val="uk-UA"/>
              </w:rPr>
              <w:t>Процедура закупівлі</w:t>
            </w:r>
          </w:p>
        </w:tc>
        <w:tc>
          <w:tcPr>
            <w:tcW w:w="6943" w:type="dxa"/>
          </w:tcPr>
          <w:p w:rsidR="00154445" w:rsidRPr="007414BB" w:rsidRDefault="00154445" w:rsidP="007414BB">
            <w:pPr>
              <w:rPr>
                <w:b/>
                <w:bCs/>
                <w:lang w:val="uk-UA"/>
              </w:rPr>
            </w:pPr>
            <w:r w:rsidRPr="007414BB">
              <w:rPr>
                <w:b/>
                <w:bCs/>
                <w:lang w:val="uk-UA"/>
              </w:rPr>
              <w:t>відкриті торги</w:t>
            </w:r>
          </w:p>
        </w:tc>
      </w:tr>
      <w:tr w:rsidR="00154445" w:rsidRPr="007414BB" w:rsidTr="00965E65">
        <w:trPr>
          <w:trHeight w:val="240"/>
        </w:trPr>
        <w:tc>
          <w:tcPr>
            <w:tcW w:w="709" w:type="dxa"/>
          </w:tcPr>
          <w:p w:rsidR="00154445" w:rsidRPr="007414BB" w:rsidRDefault="00154445" w:rsidP="007414BB">
            <w:pPr>
              <w:pStyle w:val="a6"/>
              <w:numPr>
                <w:ilvl w:val="0"/>
                <w:numId w:val="3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498" w:type="dxa"/>
            <w:gridSpan w:val="2"/>
          </w:tcPr>
          <w:p w:rsidR="00154445" w:rsidRPr="007414BB" w:rsidRDefault="00154445" w:rsidP="007414BB">
            <w:pPr>
              <w:rPr>
                <w:b/>
                <w:bCs/>
                <w:lang w:val="uk-UA"/>
              </w:rPr>
            </w:pPr>
            <w:r w:rsidRPr="007414BB">
              <w:rPr>
                <w:b/>
                <w:bCs/>
                <w:lang w:val="uk-UA"/>
              </w:rPr>
              <w:t>Інформація про предмет закупівлі</w:t>
            </w:r>
          </w:p>
        </w:tc>
      </w:tr>
      <w:tr w:rsidR="00154445" w:rsidRPr="007414BB" w:rsidTr="00965E65">
        <w:tc>
          <w:tcPr>
            <w:tcW w:w="709" w:type="dxa"/>
          </w:tcPr>
          <w:p w:rsidR="00154445" w:rsidRPr="007414BB" w:rsidRDefault="00154445" w:rsidP="007414BB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414BB" w:rsidRDefault="00154445" w:rsidP="007414BB">
            <w:pPr>
              <w:rPr>
                <w:b/>
                <w:bCs/>
                <w:lang w:val="uk-UA"/>
              </w:rPr>
            </w:pPr>
            <w:r w:rsidRPr="007414BB">
              <w:rPr>
                <w:b/>
                <w:bCs/>
                <w:lang w:val="uk-UA"/>
              </w:rPr>
              <w:t>назва предмета закупівлі</w:t>
            </w:r>
          </w:p>
        </w:tc>
        <w:tc>
          <w:tcPr>
            <w:tcW w:w="6943" w:type="dxa"/>
          </w:tcPr>
          <w:p w:rsidR="00154445" w:rsidRPr="007414BB" w:rsidRDefault="00BA2B68" w:rsidP="007414BB">
            <w:pPr>
              <w:rPr>
                <w:lang w:val="uk-UA"/>
              </w:rPr>
            </w:pPr>
            <w:r w:rsidRPr="007414BB">
              <w:rPr>
                <w:lang w:val="uk-UA"/>
              </w:rPr>
              <w:t>Послуги з поточного ремонту приміщення відділення АТ «</w:t>
            </w:r>
            <w:proofErr w:type="spellStart"/>
            <w:r w:rsidRPr="007414BB">
              <w:rPr>
                <w:lang w:val="uk-UA"/>
              </w:rPr>
              <w:t>Асвіо</w:t>
            </w:r>
            <w:proofErr w:type="spellEnd"/>
            <w:r w:rsidRPr="007414BB">
              <w:rPr>
                <w:lang w:val="uk-UA"/>
              </w:rPr>
              <w:t xml:space="preserve"> Банк», </w:t>
            </w:r>
            <w:r w:rsidR="00CB1283" w:rsidRPr="007414BB">
              <w:rPr>
                <w:lang w:val="uk-UA"/>
              </w:rPr>
              <w:t>розташованого в ТРЦ «</w:t>
            </w:r>
            <w:proofErr w:type="spellStart"/>
            <w:r w:rsidR="00CB1283" w:rsidRPr="007414BB">
              <w:rPr>
                <w:lang w:val="uk-UA"/>
              </w:rPr>
              <w:t>Блокбастер</w:t>
            </w:r>
            <w:proofErr w:type="spellEnd"/>
            <w:r w:rsidR="00CB1283" w:rsidRPr="007414BB">
              <w:rPr>
                <w:lang w:val="uk-UA"/>
              </w:rPr>
              <w:t xml:space="preserve"> </w:t>
            </w:r>
            <w:proofErr w:type="spellStart"/>
            <w:r w:rsidR="00CB1283" w:rsidRPr="007414BB">
              <w:rPr>
                <w:lang w:val="uk-UA"/>
              </w:rPr>
              <w:t>Молл</w:t>
            </w:r>
            <w:proofErr w:type="spellEnd"/>
            <w:r w:rsidR="00CB1283" w:rsidRPr="007414BB">
              <w:rPr>
                <w:lang w:val="uk-UA"/>
              </w:rPr>
              <w:t xml:space="preserve">», за </w:t>
            </w:r>
            <w:proofErr w:type="spellStart"/>
            <w:r w:rsidR="00CB1283" w:rsidRPr="007414BB">
              <w:rPr>
                <w:lang w:val="uk-UA"/>
              </w:rPr>
              <w:t>адресою</w:t>
            </w:r>
            <w:proofErr w:type="spellEnd"/>
            <w:r w:rsidR="00CB1283" w:rsidRPr="007414BB">
              <w:rPr>
                <w:lang w:val="uk-UA"/>
              </w:rPr>
              <w:t>: м. Ки</w:t>
            </w:r>
            <w:r w:rsidR="0055337B">
              <w:rPr>
                <w:lang w:val="uk-UA"/>
              </w:rPr>
              <w:t xml:space="preserve">їв, </w:t>
            </w:r>
            <w:proofErr w:type="spellStart"/>
            <w:r w:rsidR="0055337B">
              <w:rPr>
                <w:lang w:val="uk-UA"/>
              </w:rPr>
              <w:t>просп</w:t>
            </w:r>
            <w:proofErr w:type="spellEnd"/>
            <w:r w:rsidR="0055337B">
              <w:rPr>
                <w:lang w:val="uk-UA"/>
              </w:rPr>
              <w:t>. Степана Бандери, 34В</w:t>
            </w:r>
          </w:p>
        </w:tc>
      </w:tr>
      <w:tr w:rsidR="00BA2B68" w:rsidRPr="007414BB" w:rsidTr="00965E65">
        <w:tc>
          <w:tcPr>
            <w:tcW w:w="709" w:type="dxa"/>
          </w:tcPr>
          <w:p w:rsidR="00BA2B68" w:rsidRPr="007414BB" w:rsidRDefault="00BA2B68" w:rsidP="007414BB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BA2B68" w:rsidRPr="007414BB" w:rsidRDefault="00BA2B68" w:rsidP="007414BB">
            <w:pPr>
              <w:rPr>
                <w:b/>
                <w:bCs/>
                <w:lang w:val="uk-UA"/>
              </w:rPr>
            </w:pPr>
            <w:r w:rsidRPr="00BA2B68">
              <w:rPr>
                <w:rFonts w:eastAsia="Times New Roman"/>
                <w:b/>
                <w:bCs/>
                <w:lang w:val="uk-UA" w:eastAsia="uk-UA"/>
              </w:rPr>
              <w:t>Об'єкт виконання робіт</w:t>
            </w:r>
          </w:p>
        </w:tc>
        <w:tc>
          <w:tcPr>
            <w:tcW w:w="6943" w:type="dxa"/>
          </w:tcPr>
          <w:p w:rsidR="00BA2B68" w:rsidRPr="007414BB" w:rsidRDefault="00BA2B68" w:rsidP="007414BB">
            <w:pPr>
              <w:rPr>
                <w:rFonts w:eastAsia="Times New Roman"/>
                <w:lang w:val="uk-UA" w:eastAsia="uk-UA"/>
              </w:rPr>
            </w:pPr>
            <w:r w:rsidRPr="00BA2B68">
              <w:rPr>
                <w:rFonts w:eastAsia="Times New Roman"/>
                <w:lang w:val="uk-UA" w:eastAsia="uk-UA"/>
              </w:rPr>
              <w:t>Об'єктом виконання робіт є приміщення відділення АТ «</w:t>
            </w:r>
            <w:proofErr w:type="spellStart"/>
            <w:r w:rsidRPr="00BA2B68">
              <w:rPr>
                <w:rFonts w:eastAsia="Times New Roman"/>
                <w:lang w:val="uk-UA" w:eastAsia="uk-UA"/>
              </w:rPr>
              <w:t>Асвіо</w:t>
            </w:r>
            <w:proofErr w:type="spellEnd"/>
            <w:r w:rsidRPr="00BA2B68">
              <w:rPr>
                <w:rFonts w:eastAsia="Times New Roman"/>
                <w:lang w:val="uk-UA" w:eastAsia="uk-UA"/>
              </w:rPr>
              <w:t xml:space="preserve"> Банк», </w:t>
            </w:r>
            <w:r w:rsidR="00CB1283" w:rsidRPr="007414BB">
              <w:rPr>
                <w:rFonts w:eastAsia="Times New Roman"/>
                <w:lang w:val="uk-UA" w:eastAsia="uk-UA"/>
              </w:rPr>
              <w:t>розташоване в ТРЦ «</w:t>
            </w:r>
            <w:proofErr w:type="spellStart"/>
            <w:r w:rsidR="00CB1283" w:rsidRPr="007414BB">
              <w:rPr>
                <w:rFonts w:eastAsia="Times New Roman"/>
                <w:lang w:val="uk-UA" w:eastAsia="uk-UA"/>
              </w:rPr>
              <w:t>Блокбастер</w:t>
            </w:r>
            <w:proofErr w:type="spellEnd"/>
            <w:r w:rsidR="00CB1283" w:rsidRPr="007414BB">
              <w:rPr>
                <w:rFonts w:eastAsia="Times New Roman"/>
                <w:lang w:val="uk-UA" w:eastAsia="uk-UA"/>
              </w:rPr>
              <w:t xml:space="preserve"> </w:t>
            </w:r>
            <w:proofErr w:type="spellStart"/>
            <w:r w:rsidR="00CB1283" w:rsidRPr="007414BB">
              <w:rPr>
                <w:rFonts w:eastAsia="Times New Roman"/>
                <w:lang w:val="uk-UA" w:eastAsia="uk-UA"/>
              </w:rPr>
              <w:t>Молл</w:t>
            </w:r>
            <w:proofErr w:type="spellEnd"/>
            <w:r w:rsidR="00CB1283" w:rsidRPr="007414BB">
              <w:rPr>
                <w:rFonts w:eastAsia="Times New Roman"/>
                <w:lang w:val="uk-UA" w:eastAsia="uk-UA"/>
              </w:rPr>
              <w:t xml:space="preserve">», за </w:t>
            </w:r>
            <w:proofErr w:type="spellStart"/>
            <w:r w:rsidR="00CB1283" w:rsidRPr="007414BB">
              <w:rPr>
                <w:rFonts w:eastAsia="Times New Roman"/>
                <w:lang w:val="uk-UA" w:eastAsia="uk-UA"/>
              </w:rPr>
              <w:t>адресою</w:t>
            </w:r>
            <w:proofErr w:type="spellEnd"/>
            <w:r w:rsidR="00CB1283" w:rsidRPr="007414BB">
              <w:rPr>
                <w:rFonts w:eastAsia="Times New Roman"/>
                <w:lang w:val="uk-UA" w:eastAsia="uk-UA"/>
              </w:rPr>
              <w:t>: м. Ки</w:t>
            </w:r>
            <w:r w:rsidR="0055337B">
              <w:rPr>
                <w:rFonts w:eastAsia="Times New Roman"/>
                <w:lang w:val="uk-UA" w:eastAsia="uk-UA"/>
              </w:rPr>
              <w:t xml:space="preserve">їв, </w:t>
            </w:r>
            <w:proofErr w:type="spellStart"/>
            <w:r w:rsidR="0055337B">
              <w:rPr>
                <w:rFonts w:eastAsia="Times New Roman"/>
                <w:lang w:val="uk-UA" w:eastAsia="uk-UA"/>
              </w:rPr>
              <w:t>просп</w:t>
            </w:r>
            <w:proofErr w:type="spellEnd"/>
            <w:r w:rsidR="0055337B">
              <w:rPr>
                <w:rFonts w:eastAsia="Times New Roman"/>
                <w:lang w:val="uk-UA" w:eastAsia="uk-UA"/>
              </w:rPr>
              <w:t>. Степана Бандери, 34В</w:t>
            </w:r>
          </w:p>
        </w:tc>
      </w:tr>
      <w:tr w:rsidR="00BA2B68" w:rsidRPr="00E12E0E" w:rsidTr="00965E65">
        <w:tc>
          <w:tcPr>
            <w:tcW w:w="709" w:type="dxa"/>
          </w:tcPr>
          <w:p w:rsidR="00BA2B68" w:rsidRPr="007414BB" w:rsidRDefault="00BA2B68" w:rsidP="007414BB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BA2B68" w:rsidRPr="007414BB" w:rsidRDefault="00BA2B68" w:rsidP="007414BB">
            <w:pPr>
              <w:rPr>
                <w:rFonts w:eastAsia="Times New Roman"/>
                <w:b/>
                <w:bCs/>
                <w:lang w:val="uk-UA" w:eastAsia="uk-UA"/>
              </w:rPr>
            </w:pPr>
            <w:r w:rsidRPr="00BA2B68">
              <w:rPr>
                <w:rFonts w:eastAsia="Times New Roman"/>
                <w:b/>
                <w:bCs/>
                <w:lang w:val="uk-UA" w:eastAsia="uk-UA"/>
              </w:rPr>
              <w:t>Мета виконання робіт</w:t>
            </w:r>
          </w:p>
        </w:tc>
        <w:tc>
          <w:tcPr>
            <w:tcW w:w="6943" w:type="dxa"/>
          </w:tcPr>
          <w:p w:rsidR="00BA2B68" w:rsidRPr="007414BB" w:rsidRDefault="00BA2B68" w:rsidP="007414BB">
            <w:pPr>
              <w:rPr>
                <w:rFonts w:eastAsia="Times New Roman"/>
                <w:lang w:val="uk-UA" w:eastAsia="uk-UA"/>
              </w:rPr>
            </w:pPr>
            <w:r w:rsidRPr="00BA2B68">
              <w:rPr>
                <w:rFonts w:eastAsia="Times New Roman"/>
                <w:lang w:val="uk-UA" w:eastAsia="uk-UA"/>
              </w:rPr>
              <w:t>Метою виконання робіт є проведення внутрішнього ремонту приміщення відділення банку відповідно до цього Технічного завдання, з використанням якісних матеріалів та дотриманням вимог чинних будівельних норм України.</w:t>
            </w:r>
          </w:p>
        </w:tc>
      </w:tr>
      <w:tr w:rsidR="00BA2B68" w:rsidRPr="00E12E0E" w:rsidTr="00965E65">
        <w:tc>
          <w:tcPr>
            <w:tcW w:w="709" w:type="dxa"/>
          </w:tcPr>
          <w:p w:rsidR="00BA2B68" w:rsidRPr="007414BB" w:rsidRDefault="00BA2B68" w:rsidP="007414BB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BA2B68" w:rsidRPr="007414BB" w:rsidRDefault="00BA2B68" w:rsidP="007414BB">
            <w:pPr>
              <w:rPr>
                <w:rFonts w:eastAsia="Times New Roman"/>
                <w:b/>
                <w:bCs/>
                <w:lang w:val="uk-UA" w:eastAsia="uk-UA"/>
              </w:rPr>
            </w:pPr>
            <w:r w:rsidRPr="00BA2B68">
              <w:rPr>
                <w:rFonts w:eastAsia="Times New Roman"/>
                <w:b/>
                <w:bCs/>
                <w:lang w:val="uk-UA" w:eastAsia="uk-UA"/>
              </w:rPr>
              <w:t>Вимоги до якості виконання робіт</w:t>
            </w:r>
          </w:p>
        </w:tc>
        <w:tc>
          <w:tcPr>
            <w:tcW w:w="6943" w:type="dxa"/>
          </w:tcPr>
          <w:p w:rsidR="00BA2B68" w:rsidRPr="00BA2B68" w:rsidRDefault="00BA2B68" w:rsidP="007414BB">
            <w:pPr>
              <w:rPr>
                <w:rFonts w:eastAsia="Times New Roman"/>
                <w:lang w:val="uk-UA" w:eastAsia="uk-UA"/>
              </w:rPr>
            </w:pPr>
            <w:r w:rsidRPr="00BA2B68">
              <w:rPr>
                <w:rFonts w:eastAsia="Times New Roman"/>
                <w:lang w:val="uk-UA" w:eastAsia="uk-UA"/>
              </w:rPr>
              <w:t>Усі роботи повинні виконуватися відповідно до чинних державних будівельних норм, нормативно-технічної документації, технологічних вимог виробників матеріалів та цього Технічного завдання.</w:t>
            </w:r>
          </w:p>
          <w:p w:rsidR="00BA2B68" w:rsidRPr="007414BB" w:rsidRDefault="00BA2B68" w:rsidP="007414BB">
            <w:pPr>
              <w:rPr>
                <w:rFonts w:eastAsia="Times New Roman"/>
                <w:lang w:val="uk-UA" w:eastAsia="uk-UA"/>
              </w:rPr>
            </w:pPr>
            <w:r w:rsidRPr="00BA2B68">
              <w:rPr>
                <w:rFonts w:eastAsia="Times New Roman"/>
                <w:lang w:val="uk-UA" w:eastAsia="uk-UA"/>
              </w:rPr>
              <w:t xml:space="preserve">Поверхні після завершення робіт повинні бути рівними, без механічних пошкоджень, </w:t>
            </w:r>
            <w:proofErr w:type="spellStart"/>
            <w:r w:rsidRPr="00BA2B68">
              <w:rPr>
                <w:rFonts w:eastAsia="Times New Roman"/>
                <w:lang w:val="uk-UA" w:eastAsia="uk-UA"/>
              </w:rPr>
              <w:t>тріщин</w:t>
            </w:r>
            <w:proofErr w:type="spellEnd"/>
            <w:r w:rsidRPr="00BA2B68">
              <w:rPr>
                <w:rFonts w:eastAsia="Times New Roman"/>
                <w:lang w:val="uk-UA" w:eastAsia="uk-UA"/>
              </w:rPr>
              <w:t xml:space="preserve">, </w:t>
            </w:r>
            <w:proofErr w:type="spellStart"/>
            <w:r w:rsidRPr="00BA2B68">
              <w:rPr>
                <w:rFonts w:eastAsia="Times New Roman"/>
                <w:lang w:val="uk-UA" w:eastAsia="uk-UA"/>
              </w:rPr>
              <w:t>відшарувань</w:t>
            </w:r>
            <w:proofErr w:type="spellEnd"/>
            <w:r w:rsidRPr="00BA2B68">
              <w:rPr>
                <w:rFonts w:eastAsia="Times New Roman"/>
                <w:lang w:val="uk-UA" w:eastAsia="uk-UA"/>
              </w:rPr>
              <w:t>, забруднень та інших видимих дефектів.</w:t>
            </w:r>
          </w:p>
        </w:tc>
      </w:tr>
      <w:tr w:rsidR="00BA2B68" w:rsidRPr="00E12E0E" w:rsidTr="00965E65">
        <w:tc>
          <w:tcPr>
            <w:tcW w:w="709" w:type="dxa"/>
          </w:tcPr>
          <w:p w:rsidR="00BA2B68" w:rsidRPr="007414BB" w:rsidRDefault="00BA2B68" w:rsidP="007414BB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BA2B68" w:rsidRPr="007414BB" w:rsidRDefault="00BA2B68" w:rsidP="007414BB">
            <w:pPr>
              <w:rPr>
                <w:rFonts w:eastAsia="Times New Roman"/>
                <w:b/>
                <w:bCs/>
                <w:lang w:val="uk-UA" w:eastAsia="uk-UA"/>
              </w:rPr>
            </w:pPr>
            <w:r w:rsidRPr="00BA2B68">
              <w:rPr>
                <w:rFonts w:eastAsia="Times New Roman"/>
                <w:b/>
                <w:bCs/>
                <w:lang w:val="uk-UA" w:eastAsia="uk-UA"/>
              </w:rPr>
              <w:t>Вимоги до матеріалів</w:t>
            </w:r>
          </w:p>
        </w:tc>
        <w:tc>
          <w:tcPr>
            <w:tcW w:w="6943" w:type="dxa"/>
          </w:tcPr>
          <w:p w:rsidR="00BA2B68" w:rsidRPr="00BA2B68" w:rsidRDefault="00BA2B68" w:rsidP="007414BB">
            <w:pPr>
              <w:rPr>
                <w:rFonts w:eastAsia="Times New Roman"/>
                <w:lang w:val="uk-UA" w:eastAsia="uk-UA"/>
              </w:rPr>
            </w:pPr>
            <w:r w:rsidRPr="00BA2B68">
              <w:rPr>
                <w:rFonts w:eastAsia="Times New Roman"/>
                <w:lang w:val="uk-UA" w:eastAsia="uk-UA"/>
              </w:rPr>
              <w:t>Для виконання робіт повинні використовуватися нові матеріали, що відповідають вимогам чинного законодавства України та мають документи, які підтверджують їх якість і безпечність.</w:t>
            </w:r>
          </w:p>
          <w:p w:rsidR="00F378F6" w:rsidRPr="007414BB" w:rsidRDefault="00BA2B68" w:rsidP="007414BB">
            <w:pPr>
              <w:rPr>
                <w:rFonts w:eastAsia="Times New Roman"/>
                <w:lang w:val="uk-UA" w:eastAsia="uk-UA"/>
              </w:rPr>
            </w:pPr>
            <w:r w:rsidRPr="00BA2B68">
              <w:rPr>
                <w:rFonts w:eastAsia="Times New Roman"/>
                <w:lang w:val="uk-UA" w:eastAsia="uk-UA"/>
              </w:rPr>
              <w:t>Застосування аналогів матеріалів допускається виключно за попереднім письмовим погодженням із Замовником.</w:t>
            </w:r>
          </w:p>
        </w:tc>
      </w:tr>
      <w:tr w:rsidR="00BA2B68" w:rsidRPr="00E12E0E" w:rsidTr="00965E65">
        <w:tc>
          <w:tcPr>
            <w:tcW w:w="709" w:type="dxa"/>
          </w:tcPr>
          <w:p w:rsidR="00BA2B68" w:rsidRPr="007414BB" w:rsidRDefault="00BA2B68" w:rsidP="007414BB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BA2B68" w:rsidRPr="007414BB" w:rsidRDefault="00BA2B68" w:rsidP="007414BB">
            <w:pPr>
              <w:outlineLvl w:val="1"/>
              <w:rPr>
                <w:rFonts w:eastAsia="Times New Roman"/>
                <w:b/>
                <w:bCs/>
                <w:lang w:val="uk-UA" w:eastAsia="uk-UA"/>
              </w:rPr>
            </w:pPr>
            <w:r w:rsidRPr="00BA2B68">
              <w:rPr>
                <w:rFonts w:eastAsia="Times New Roman"/>
                <w:b/>
                <w:bCs/>
                <w:lang w:val="uk-UA" w:eastAsia="uk-UA"/>
              </w:rPr>
              <w:t>Порядок приймання виконаних робіт</w:t>
            </w:r>
          </w:p>
        </w:tc>
        <w:tc>
          <w:tcPr>
            <w:tcW w:w="6943" w:type="dxa"/>
          </w:tcPr>
          <w:p w:rsidR="00BA2B68" w:rsidRPr="00BA2B68" w:rsidRDefault="00BA2B68" w:rsidP="007414BB">
            <w:pPr>
              <w:rPr>
                <w:rFonts w:eastAsia="Times New Roman"/>
                <w:lang w:val="uk-UA" w:eastAsia="uk-UA"/>
              </w:rPr>
            </w:pPr>
            <w:r w:rsidRPr="00BA2B68">
              <w:rPr>
                <w:rFonts w:eastAsia="Times New Roman"/>
                <w:lang w:val="uk-UA" w:eastAsia="uk-UA"/>
              </w:rPr>
              <w:t>Приймання виконаних робіт здійснюється представниками Замовника після завершення всього комплексу робіт або окремих етапів відповідно до погодженого графіка.</w:t>
            </w:r>
          </w:p>
          <w:p w:rsidR="00BA2B68" w:rsidRPr="007414BB" w:rsidRDefault="00BA2B68" w:rsidP="007414BB">
            <w:pPr>
              <w:rPr>
                <w:rFonts w:eastAsia="Times New Roman"/>
                <w:lang w:val="uk-UA" w:eastAsia="uk-UA"/>
              </w:rPr>
            </w:pPr>
            <w:r w:rsidRPr="00BA2B68">
              <w:rPr>
                <w:rFonts w:eastAsia="Times New Roman"/>
                <w:lang w:val="uk-UA" w:eastAsia="uk-UA"/>
              </w:rPr>
              <w:t xml:space="preserve">Результатом приймання є підписання сторонами </w:t>
            </w:r>
            <w:proofErr w:type="spellStart"/>
            <w:r w:rsidRPr="00BA2B68">
              <w:rPr>
                <w:rFonts w:eastAsia="Times New Roman"/>
                <w:lang w:val="uk-UA" w:eastAsia="uk-UA"/>
              </w:rPr>
              <w:t>Акта</w:t>
            </w:r>
            <w:proofErr w:type="spellEnd"/>
            <w:r w:rsidRPr="00BA2B68">
              <w:rPr>
                <w:rFonts w:eastAsia="Times New Roman"/>
                <w:lang w:val="uk-UA" w:eastAsia="uk-UA"/>
              </w:rPr>
              <w:t xml:space="preserve"> приймання виконаних робіт за умови відсутності зауважень або після усунення виявлених недоліків.</w:t>
            </w:r>
          </w:p>
        </w:tc>
      </w:tr>
      <w:tr w:rsidR="00BA2B68" w:rsidRPr="00E12E0E" w:rsidTr="00965E65">
        <w:tc>
          <w:tcPr>
            <w:tcW w:w="709" w:type="dxa"/>
          </w:tcPr>
          <w:p w:rsidR="00BA2B68" w:rsidRPr="007414BB" w:rsidRDefault="00BA2B68" w:rsidP="007414BB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BA2B68" w:rsidRPr="007414BB" w:rsidRDefault="00BA2B68" w:rsidP="007414BB">
            <w:pPr>
              <w:outlineLvl w:val="1"/>
              <w:rPr>
                <w:rFonts w:eastAsia="Times New Roman"/>
                <w:b/>
                <w:bCs/>
                <w:lang w:val="uk-UA" w:eastAsia="uk-UA"/>
              </w:rPr>
            </w:pPr>
            <w:r w:rsidRPr="00BA2B68">
              <w:rPr>
                <w:rFonts w:eastAsia="Times New Roman"/>
                <w:b/>
                <w:bCs/>
                <w:lang w:val="uk-UA" w:eastAsia="uk-UA"/>
              </w:rPr>
              <w:t>Строк виконання робіт</w:t>
            </w:r>
          </w:p>
        </w:tc>
        <w:tc>
          <w:tcPr>
            <w:tcW w:w="6943" w:type="dxa"/>
          </w:tcPr>
          <w:p w:rsidR="00BA2B68" w:rsidRPr="007414BB" w:rsidRDefault="00BA2B68" w:rsidP="00B57CD3">
            <w:pPr>
              <w:rPr>
                <w:rFonts w:eastAsia="Times New Roman"/>
                <w:lang w:val="uk-UA" w:eastAsia="uk-UA"/>
              </w:rPr>
            </w:pPr>
            <w:r w:rsidRPr="00BA2B68">
              <w:rPr>
                <w:rFonts w:eastAsia="Times New Roman"/>
                <w:lang w:val="uk-UA" w:eastAsia="uk-UA"/>
              </w:rPr>
              <w:t xml:space="preserve">Строк виконання робіт становить </w:t>
            </w:r>
            <w:r w:rsidR="00B57CD3">
              <w:rPr>
                <w:rFonts w:eastAsia="Times New Roman"/>
                <w:lang w:val="uk-UA" w:eastAsia="uk-UA"/>
              </w:rPr>
              <w:t>30 (тридцять)</w:t>
            </w:r>
            <w:r w:rsidRPr="00BA2B68">
              <w:rPr>
                <w:rFonts w:eastAsia="Times New Roman"/>
                <w:lang w:val="uk-UA" w:eastAsia="uk-UA"/>
              </w:rPr>
              <w:t xml:space="preserve"> календарних днів з дати початку робіт або визначається відповідно до умов договору.</w:t>
            </w:r>
          </w:p>
        </w:tc>
      </w:tr>
      <w:tr w:rsidR="00BA2B68" w:rsidRPr="00E12E0E" w:rsidTr="00965E65">
        <w:tc>
          <w:tcPr>
            <w:tcW w:w="709" w:type="dxa"/>
          </w:tcPr>
          <w:p w:rsidR="00BA2B68" w:rsidRPr="007414BB" w:rsidRDefault="00BA2B68" w:rsidP="007414BB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BA2B68" w:rsidRPr="007414BB" w:rsidRDefault="00BA2B68" w:rsidP="007414BB">
            <w:pPr>
              <w:outlineLvl w:val="1"/>
              <w:rPr>
                <w:rFonts w:eastAsia="Times New Roman"/>
                <w:b/>
                <w:bCs/>
                <w:lang w:val="uk-UA" w:eastAsia="uk-UA"/>
              </w:rPr>
            </w:pPr>
            <w:r w:rsidRPr="00BA2B68">
              <w:rPr>
                <w:rFonts w:eastAsia="Times New Roman"/>
                <w:b/>
                <w:bCs/>
                <w:lang w:val="uk-UA" w:eastAsia="uk-UA"/>
              </w:rPr>
              <w:t>Режим виконання робіт</w:t>
            </w:r>
          </w:p>
        </w:tc>
        <w:tc>
          <w:tcPr>
            <w:tcW w:w="6943" w:type="dxa"/>
          </w:tcPr>
          <w:p w:rsidR="00BA2B68" w:rsidRPr="007414BB" w:rsidRDefault="00BA2B68" w:rsidP="007414BB">
            <w:pPr>
              <w:rPr>
                <w:rFonts w:eastAsia="Times New Roman"/>
                <w:lang w:val="uk-UA" w:eastAsia="uk-UA"/>
              </w:rPr>
            </w:pPr>
            <w:r w:rsidRPr="00BA2B68">
              <w:rPr>
                <w:rFonts w:eastAsia="Times New Roman"/>
                <w:lang w:val="uk-UA" w:eastAsia="uk-UA"/>
              </w:rPr>
              <w:t xml:space="preserve">Роботи виконуються у години, погоджені із Замовником та адміністрацією ТРЦ. За необхідності роботи, що супроводжуються підвищеним рівнем шуму або можуть </w:t>
            </w:r>
            <w:r w:rsidRPr="00BA2B68">
              <w:rPr>
                <w:rFonts w:eastAsia="Times New Roman"/>
                <w:lang w:val="uk-UA" w:eastAsia="uk-UA"/>
              </w:rPr>
              <w:lastRenderedPageBreak/>
              <w:t>перешкоджати роботі відділення, виконуються у вечірній або нічний час.</w:t>
            </w:r>
          </w:p>
        </w:tc>
      </w:tr>
      <w:tr w:rsidR="00BA2B68" w:rsidRPr="00E12E0E" w:rsidTr="00965E65">
        <w:tc>
          <w:tcPr>
            <w:tcW w:w="709" w:type="dxa"/>
          </w:tcPr>
          <w:p w:rsidR="00BA2B68" w:rsidRPr="007414BB" w:rsidRDefault="00BA2B68" w:rsidP="007414BB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BA2B68" w:rsidRPr="007414BB" w:rsidRDefault="00BA2B68" w:rsidP="007414BB">
            <w:pPr>
              <w:outlineLvl w:val="1"/>
              <w:rPr>
                <w:rFonts w:eastAsia="Times New Roman"/>
                <w:b/>
                <w:bCs/>
                <w:lang w:val="uk-UA" w:eastAsia="uk-UA"/>
              </w:rPr>
            </w:pPr>
            <w:r w:rsidRPr="00BA2B68">
              <w:rPr>
                <w:rFonts w:eastAsia="Times New Roman"/>
                <w:b/>
                <w:bCs/>
                <w:lang w:val="uk-UA" w:eastAsia="uk-UA"/>
              </w:rPr>
              <w:t>Захист існуючих конструкцій та обладнання</w:t>
            </w:r>
          </w:p>
        </w:tc>
        <w:tc>
          <w:tcPr>
            <w:tcW w:w="6943" w:type="dxa"/>
          </w:tcPr>
          <w:p w:rsidR="00BA2B68" w:rsidRPr="00BA2B68" w:rsidRDefault="00BA2B68" w:rsidP="007414BB">
            <w:pPr>
              <w:rPr>
                <w:rFonts w:eastAsia="Times New Roman"/>
                <w:lang w:val="uk-UA" w:eastAsia="uk-UA"/>
              </w:rPr>
            </w:pPr>
            <w:r w:rsidRPr="00BA2B68">
              <w:rPr>
                <w:rFonts w:eastAsia="Times New Roman"/>
                <w:lang w:val="uk-UA" w:eastAsia="uk-UA"/>
              </w:rPr>
              <w:t>До початку робіт Підрядник забезпечує захист меблів, обладнання, інженерних мереж, дверей, скляних конструкцій, підлогового покриття та інших елементів приміщення від можливих пошкоджень і забруднення.</w:t>
            </w:r>
          </w:p>
          <w:p w:rsidR="00BA2B68" w:rsidRPr="007414BB" w:rsidRDefault="00BA2B68" w:rsidP="007414BB">
            <w:pPr>
              <w:rPr>
                <w:rFonts w:eastAsia="Times New Roman"/>
                <w:lang w:val="uk-UA" w:eastAsia="uk-UA"/>
              </w:rPr>
            </w:pPr>
            <w:r w:rsidRPr="00BA2B68">
              <w:rPr>
                <w:rFonts w:eastAsia="Times New Roman"/>
                <w:lang w:val="uk-UA" w:eastAsia="uk-UA"/>
              </w:rPr>
              <w:t>Підрядник несе відповідальність за збереження майна Замовника протягом усього періоду виконання робіт.</w:t>
            </w:r>
          </w:p>
        </w:tc>
      </w:tr>
      <w:tr w:rsidR="00BA2B68" w:rsidRPr="00E12E0E" w:rsidTr="00965E65">
        <w:tc>
          <w:tcPr>
            <w:tcW w:w="709" w:type="dxa"/>
          </w:tcPr>
          <w:p w:rsidR="00BA2B68" w:rsidRPr="007414BB" w:rsidRDefault="00BA2B68" w:rsidP="007414BB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BA2B68" w:rsidRPr="007414BB" w:rsidRDefault="00BA2B68" w:rsidP="007414BB">
            <w:pPr>
              <w:outlineLvl w:val="1"/>
              <w:rPr>
                <w:rFonts w:eastAsia="Times New Roman"/>
                <w:b/>
                <w:bCs/>
                <w:lang w:val="uk-UA" w:eastAsia="uk-UA"/>
              </w:rPr>
            </w:pPr>
            <w:r w:rsidRPr="00BA2B68">
              <w:rPr>
                <w:rFonts w:eastAsia="Times New Roman"/>
                <w:b/>
                <w:bCs/>
                <w:lang w:val="uk-UA" w:eastAsia="uk-UA"/>
              </w:rPr>
              <w:t>Прибирання та поводження з будівельними відходами</w:t>
            </w:r>
          </w:p>
        </w:tc>
        <w:tc>
          <w:tcPr>
            <w:tcW w:w="6943" w:type="dxa"/>
          </w:tcPr>
          <w:p w:rsidR="00BA2B68" w:rsidRPr="00BA2B68" w:rsidRDefault="00BA2B68" w:rsidP="007414BB">
            <w:pPr>
              <w:rPr>
                <w:rFonts w:eastAsia="Times New Roman"/>
                <w:lang w:val="uk-UA" w:eastAsia="uk-UA"/>
              </w:rPr>
            </w:pPr>
            <w:r w:rsidRPr="00BA2B68">
              <w:rPr>
                <w:rFonts w:eastAsia="Times New Roman"/>
                <w:lang w:val="uk-UA" w:eastAsia="uk-UA"/>
              </w:rPr>
              <w:t>Підрядник забезпечує підтримання належного санітарного стану робочої зони протягом усього періоду виконання робіт.</w:t>
            </w:r>
          </w:p>
          <w:p w:rsidR="00BA2B68" w:rsidRPr="00BA2B68" w:rsidRDefault="00BA2B68" w:rsidP="007414BB">
            <w:pPr>
              <w:rPr>
                <w:rFonts w:eastAsia="Times New Roman"/>
                <w:lang w:val="uk-UA" w:eastAsia="uk-UA"/>
              </w:rPr>
            </w:pPr>
            <w:r w:rsidRPr="00BA2B68">
              <w:rPr>
                <w:rFonts w:eastAsia="Times New Roman"/>
                <w:lang w:val="uk-UA" w:eastAsia="uk-UA"/>
              </w:rPr>
              <w:t>Будівельне сміття повинно збиратися у мішки, виноситися з приміщення та вивозитися Підрядником у місця, визначені чинним законодавством.</w:t>
            </w:r>
          </w:p>
          <w:p w:rsidR="00BA2B68" w:rsidRPr="007414BB" w:rsidRDefault="00BA2B68" w:rsidP="007414BB">
            <w:pPr>
              <w:rPr>
                <w:rFonts w:eastAsia="Times New Roman"/>
                <w:lang w:val="uk-UA" w:eastAsia="uk-UA"/>
              </w:rPr>
            </w:pPr>
            <w:r w:rsidRPr="00BA2B68">
              <w:rPr>
                <w:rFonts w:eastAsia="Times New Roman"/>
                <w:lang w:val="uk-UA" w:eastAsia="uk-UA"/>
              </w:rPr>
              <w:t>Після завершення робіт Підрядник виконує повне прибирання приміщення та передає його Замовнику у чистому стані.</w:t>
            </w:r>
          </w:p>
        </w:tc>
      </w:tr>
      <w:tr w:rsidR="00BA2B68" w:rsidRPr="00E12E0E" w:rsidTr="00965E65">
        <w:tc>
          <w:tcPr>
            <w:tcW w:w="709" w:type="dxa"/>
          </w:tcPr>
          <w:p w:rsidR="00BA2B68" w:rsidRPr="007414BB" w:rsidRDefault="00BA2B68" w:rsidP="007414BB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BA2B68" w:rsidRPr="007414BB" w:rsidRDefault="00BA2B68" w:rsidP="007414BB">
            <w:pPr>
              <w:outlineLvl w:val="1"/>
              <w:rPr>
                <w:rFonts w:eastAsia="Times New Roman"/>
                <w:b/>
                <w:bCs/>
                <w:lang w:val="uk-UA" w:eastAsia="uk-UA"/>
              </w:rPr>
            </w:pPr>
            <w:r w:rsidRPr="00BA2B68">
              <w:rPr>
                <w:rFonts w:eastAsia="Times New Roman"/>
                <w:b/>
                <w:bCs/>
                <w:lang w:val="uk-UA" w:eastAsia="uk-UA"/>
              </w:rPr>
              <w:t>Гарантійні зобов'язання</w:t>
            </w:r>
          </w:p>
        </w:tc>
        <w:tc>
          <w:tcPr>
            <w:tcW w:w="6943" w:type="dxa"/>
          </w:tcPr>
          <w:p w:rsidR="00BA2B68" w:rsidRPr="00BA2B68" w:rsidRDefault="00BA2B68" w:rsidP="007414BB">
            <w:pPr>
              <w:rPr>
                <w:rFonts w:eastAsia="Times New Roman"/>
                <w:lang w:val="uk-UA" w:eastAsia="uk-UA"/>
              </w:rPr>
            </w:pPr>
            <w:r w:rsidRPr="00BA2B68">
              <w:rPr>
                <w:rFonts w:eastAsia="Times New Roman"/>
                <w:lang w:val="uk-UA" w:eastAsia="uk-UA"/>
              </w:rPr>
              <w:t xml:space="preserve">Гарантійний строк на виконані роботи становить не менше 24 місяців з дати підписання </w:t>
            </w:r>
            <w:proofErr w:type="spellStart"/>
            <w:r w:rsidRPr="00BA2B68">
              <w:rPr>
                <w:rFonts w:eastAsia="Times New Roman"/>
                <w:lang w:val="uk-UA" w:eastAsia="uk-UA"/>
              </w:rPr>
              <w:t>Акта</w:t>
            </w:r>
            <w:proofErr w:type="spellEnd"/>
            <w:r w:rsidRPr="00BA2B68">
              <w:rPr>
                <w:rFonts w:eastAsia="Times New Roman"/>
                <w:lang w:val="uk-UA" w:eastAsia="uk-UA"/>
              </w:rPr>
              <w:t xml:space="preserve"> приймання виконаних робіт.</w:t>
            </w:r>
          </w:p>
          <w:p w:rsidR="00BA2B68" w:rsidRPr="007414BB" w:rsidRDefault="00BA2B68" w:rsidP="007414BB">
            <w:pPr>
              <w:rPr>
                <w:rFonts w:eastAsia="Times New Roman"/>
                <w:lang w:val="uk-UA" w:eastAsia="uk-UA"/>
              </w:rPr>
            </w:pPr>
            <w:r w:rsidRPr="00BA2B68">
              <w:rPr>
                <w:rFonts w:eastAsia="Times New Roman"/>
                <w:lang w:val="uk-UA" w:eastAsia="uk-UA"/>
              </w:rPr>
              <w:t>Протягом гарантійного строку Підрядник за власний рахунок усуває недоліки, що виникли внаслідок неналежної якості виконаних робіт або використаних матеріалів.</w:t>
            </w:r>
          </w:p>
        </w:tc>
      </w:tr>
      <w:tr w:rsidR="00154445" w:rsidRPr="00E12E0E" w:rsidTr="00965E65">
        <w:trPr>
          <w:trHeight w:val="1119"/>
        </w:trPr>
        <w:tc>
          <w:tcPr>
            <w:tcW w:w="709" w:type="dxa"/>
          </w:tcPr>
          <w:p w:rsidR="00154445" w:rsidRPr="007414BB" w:rsidRDefault="00154445" w:rsidP="007414BB">
            <w:pPr>
              <w:pStyle w:val="a6"/>
              <w:numPr>
                <w:ilvl w:val="1"/>
                <w:numId w:val="5"/>
              </w:numPr>
              <w:tabs>
                <w:tab w:val="left" w:pos="4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414BB" w:rsidRDefault="00CB1283" w:rsidP="007414BB">
            <w:pPr>
              <w:rPr>
                <w:b/>
                <w:bCs/>
                <w:lang w:val="uk-UA"/>
              </w:rPr>
            </w:pPr>
            <w:r w:rsidRPr="007414BB">
              <w:rPr>
                <w:b/>
                <w:lang w:val="uk-UA"/>
              </w:rPr>
              <w:t xml:space="preserve">Об’єм робіт/матеріалів </w:t>
            </w:r>
          </w:p>
        </w:tc>
        <w:tc>
          <w:tcPr>
            <w:tcW w:w="6943" w:type="dxa"/>
          </w:tcPr>
          <w:p w:rsidR="00154445" w:rsidRPr="007414BB" w:rsidRDefault="007414BB" w:rsidP="007414BB">
            <w:pPr>
              <w:pStyle w:val="a3"/>
              <w:spacing w:after="0"/>
              <w:rPr>
                <w:rStyle w:val="a4"/>
                <w:color w:val="000000"/>
                <w:szCs w:val="24"/>
                <w:lang w:val="ru-RU"/>
              </w:rPr>
            </w:pPr>
            <w:r w:rsidRPr="007414BB">
              <w:rPr>
                <w:szCs w:val="24"/>
                <w:lang w:val="uk-UA"/>
              </w:rPr>
              <w:t>Об’єм робіт/матеріалів</w:t>
            </w:r>
            <w:r>
              <w:rPr>
                <w:szCs w:val="24"/>
                <w:lang w:val="uk-UA"/>
              </w:rPr>
              <w:t xml:space="preserve"> визначений у «</w:t>
            </w:r>
            <w:r w:rsidRPr="007414BB">
              <w:rPr>
                <w:szCs w:val="24"/>
                <w:lang w:val="uk-UA"/>
              </w:rPr>
              <w:t>Перелік</w:t>
            </w:r>
            <w:r>
              <w:rPr>
                <w:szCs w:val="24"/>
                <w:lang w:val="uk-UA"/>
              </w:rPr>
              <w:t>у</w:t>
            </w:r>
            <w:r w:rsidRPr="007414BB">
              <w:rPr>
                <w:szCs w:val="24"/>
                <w:lang w:val="uk-UA"/>
              </w:rPr>
              <w:t xml:space="preserve"> та обсяги ремонтних робіт і матеріалів</w:t>
            </w:r>
            <w:r>
              <w:rPr>
                <w:szCs w:val="24"/>
                <w:lang w:val="uk-UA"/>
              </w:rPr>
              <w:t>»,</w:t>
            </w:r>
            <w:r w:rsidRPr="007414BB">
              <w:rPr>
                <w:szCs w:val="24"/>
                <w:lang w:val="uk-UA"/>
              </w:rPr>
              <w:t xml:space="preserve"> </w:t>
            </w:r>
            <w:proofErr w:type="spellStart"/>
            <w:r>
              <w:rPr>
                <w:szCs w:val="24"/>
                <w:lang w:val="uk-UA"/>
              </w:rPr>
              <w:t>Додатк</w:t>
            </w:r>
            <w:proofErr w:type="spellEnd"/>
            <w:r>
              <w:rPr>
                <w:szCs w:val="24"/>
                <w:lang w:val="uk-UA"/>
              </w:rPr>
              <w:t xml:space="preserve"> №1 до цього ТЗ </w:t>
            </w:r>
          </w:p>
        </w:tc>
      </w:tr>
      <w:tr w:rsidR="00154445" w:rsidRPr="00E12E0E" w:rsidTr="00965E65">
        <w:trPr>
          <w:trHeight w:val="1119"/>
        </w:trPr>
        <w:tc>
          <w:tcPr>
            <w:tcW w:w="709" w:type="dxa"/>
          </w:tcPr>
          <w:p w:rsidR="00154445" w:rsidRPr="007414BB" w:rsidRDefault="00154445" w:rsidP="007414BB">
            <w:pPr>
              <w:pStyle w:val="a6"/>
              <w:numPr>
                <w:ilvl w:val="0"/>
                <w:numId w:val="3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414BB" w:rsidRDefault="00154445" w:rsidP="007414BB">
            <w:pPr>
              <w:rPr>
                <w:b/>
                <w:bCs/>
                <w:lang w:val="uk-UA"/>
              </w:rPr>
            </w:pPr>
            <w:r w:rsidRPr="007414BB">
              <w:rPr>
                <w:b/>
                <w:bCs/>
                <w:lang w:val="uk-UA"/>
              </w:rPr>
              <w:t>Особливості надання цінової пропозиції</w:t>
            </w:r>
          </w:p>
        </w:tc>
        <w:tc>
          <w:tcPr>
            <w:tcW w:w="6943" w:type="dxa"/>
          </w:tcPr>
          <w:p w:rsidR="00154445" w:rsidRPr="00B57CD3" w:rsidRDefault="00F378F6" w:rsidP="00B57CD3">
            <w:pPr>
              <w:tabs>
                <w:tab w:val="left" w:pos="244"/>
                <w:tab w:val="left" w:pos="386"/>
              </w:tabs>
              <w:rPr>
                <w:lang w:val="uk-UA"/>
              </w:rPr>
            </w:pPr>
            <w:r w:rsidRPr="00F378F6">
              <w:rPr>
                <w:lang w:val="uk-UA"/>
              </w:rPr>
              <w:t xml:space="preserve">Цінова пропозиція подається щодо предмета закупівлі в цілому та повинна включати всі витрати, пов'язані з виконанням робіт, зокрема вартість матеріалів, доставку, </w:t>
            </w:r>
            <w:proofErr w:type="spellStart"/>
            <w:r w:rsidRPr="00F378F6">
              <w:rPr>
                <w:lang w:val="uk-UA"/>
              </w:rPr>
              <w:t>навантажувально</w:t>
            </w:r>
            <w:proofErr w:type="spellEnd"/>
            <w:r w:rsidRPr="00F378F6">
              <w:rPr>
                <w:lang w:val="uk-UA"/>
              </w:rPr>
              <w:t>-розвантажувальні роботи, вивезення будівельного сміття, податки, збори та інші витрати Учасника.</w:t>
            </w:r>
          </w:p>
        </w:tc>
      </w:tr>
      <w:tr w:rsidR="00154445" w:rsidRPr="00E12E0E" w:rsidTr="00965E65">
        <w:trPr>
          <w:trHeight w:val="841"/>
        </w:trPr>
        <w:tc>
          <w:tcPr>
            <w:tcW w:w="709" w:type="dxa"/>
          </w:tcPr>
          <w:p w:rsidR="00154445" w:rsidRPr="007414BB" w:rsidRDefault="00154445" w:rsidP="007414BB">
            <w:pPr>
              <w:pStyle w:val="a6"/>
              <w:numPr>
                <w:ilvl w:val="0"/>
                <w:numId w:val="3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414BB" w:rsidRDefault="00154445" w:rsidP="007414BB">
            <w:pPr>
              <w:rPr>
                <w:b/>
                <w:bCs/>
                <w:highlight w:val="yellow"/>
                <w:lang w:val="uk-UA"/>
              </w:rPr>
            </w:pPr>
            <w:r w:rsidRPr="007414BB">
              <w:rPr>
                <w:b/>
                <w:bCs/>
                <w:lang w:val="uk-UA"/>
              </w:rPr>
              <w:t xml:space="preserve">Умови оплати  </w:t>
            </w:r>
          </w:p>
        </w:tc>
        <w:tc>
          <w:tcPr>
            <w:tcW w:w="6943" w:type="dxa"/>
          </w:tcPr>
          <w:p w:rsidR="00154445" w:rsidRPr="007414BB" w:rsidRDefault="00B57CD3" w:rsidP="007414BB">
            <w:pPr>
              <w:pStyle w:val="a6"/>
              <w:tabs>
                <w:tab w:val="left" w:pos="311"/>
              </w:tabs>
              <w:spacing w:after="0" w:line="240" w:lineRule="auto"/>
              <w:ind w:left="2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 w:rsidRPr="00B57C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 рішенням Замовника може бути здійснена попередня оплата (аванс) на придбання матеріалів, необхідних для виконання робіт. Остаточний розрахунок за виконані роботи здійснюється протягом 14 (чотирнадцяти) робочих днів з дати підписання Сторонами </w:t>
            </w:r>
            <w:proofErr w:type="spellStart"/>
            <w:r w:rsidRPr="00B57CD3">
              <w:rPr>
                <w:rFonts w:ascii="Times New Roman" w:hAnsi="Times New Roman"/>
                <w:sz w:val="24"/>
                <w:szCs w:val="24"/>
                <w:lang w:val="uk-UA"/>
              </w:rPr>
              <w:t>акта</w:t>
            </w:r>
            <w:proofErr w:type="spellEnd"/>
            <w:r w:rsidRPr="00B57C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приймання-передачі виконаних робіт, якщо інше не передбачено договором.</w:t>
            </w:r>
          </w:p>
        </w:tc>
      </w:tr>
      <w:tr w:rsidR="00154445" w:rsidRPr="00E12E0E" w:rsidTr="00965E65">
        <w:trPr>
          <w:trHeight w:val="1119"/>
        </w:trPr>
        <w:tc>
          <w:tcPr>
            <w:tcW w:w="709" w:type="dxa"/>
          </w:tcPr>
          <w:p w:rsidR="00154445" w:rsidRPr="007414BB" w:rsidRDefault="00154445" w:rsidP="007414BB">
            <w:pPr>
              <w:pStyle w:val="a6"/>
              <w:numPr>
                <w:ilvl w:val="0"/>
                <w:numId w:val="3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5" w:type="dxa"/>
          </w:tcPr>
          <w:p w:rsidR="00154445" w:rsidRPr="007414BB" w:rsidRDefault="00154445" w:rsidP="007414BB">
            <w:pPr>
              <w:rPr>
                <w:b/>
                <w:bCs/>
                <w:lang w:val="uk-UA"/>
              </w:rPr>
            </w:pPr>
            <w:r w:rsidRPr="007414BB">
              <w:rPr>
                <w:b/>
                <w:bCs/>
                <w:lang w:val="uk-UA"/>
              </w:rPr>
              <w:t xml:space="preserve">Застереження </w:t>
            </w:r>
          </w:p>
        </w:tc>
        <w:tc>
          <w:tcPr>
            <w:tcW w:w="6943" w:type="dxa"/>
          </w:tcPr>
          <w:p w:rsidR="00154445" w:rsidRPr="007414BB" w:rsidRDefault="00154445" w:rsidP="007414BB">
            <w:pPr>
              <w:pStyle w:val="a6"/>
              <w:tabs>
                <w:tab w:val="left" w:pos="311"/>
              </w:tabs>
              <w:spacing w:after="0" w:line="240" w:lineRule="auto"/>
              <w:ind w:left="2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414BB">
              <w:rPr>
                <w:rFonts w:ascii="Times New Roman" w:hAnsi="Times New Roman"/>
                <w:sz w:val="24"/>
                <w:szCs w:val="24"/>
                <w:lang w:val="uk-UA"/>
              </w:rPr>
              <w:t>Банк має право відмовити учаснику в подальшій участі або повідомити про необрання учасника у якості переможця на будь-якому етапі відбору, без пояснення причин.</w:t>
            </w:r>
          </w:p>
        </w:tc>
      </w:tr>
    </w:tbl>
    <w:p w:rsidR="00733B25" w:rsidRPr="007414BB" w:rsidRDefault="00733B25" w:rsidP="00B57CD3">
      <w:pPr>
        <w:rPr>
          <w:lang w:val="ru-RU"/>
        </w:rPr>
      </w:pPr>
    </w:p>
    <w:sectPr w:rsidR="00733B25" w:rsidRPr="00741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A0DB3"/>
    <w:multiLevelType w:val="multilevel"/>
    <w:tmpl w:val="82A0B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86CEC"/>
    <w:multiLevelType w:val="multilevel"/>
    <w:tmpl w:val="AB1CE5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FC21AD1"/>
    <w:multiLevelType w:val="multilevel"/>
    <w:tmpl w:val="04BE3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6AA1747C"/>
    <w:multiLevelType w:val="hybridMultilevel"/>
    <w:tmpl w:val="2780DE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E57B00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445"/>
    <w:rsid w:val="00154445"/>
    <w:rsid w:val="001C1A7F"/>
    <w:rsid w:val="001D679D"/>
    <w:rsid w:val="0055337B"/>
    <w:rsid w:val="00557D33"/>
    <w:rsid w:val="0070788B"/>
    <w:rsid w:val="00733B25"/>
    <w:rsid w:val="007414BB"/>
    <w:rsid w:val="0082181D"/>
    <w:rsid w:val="00B57CD3"/>
    <w:rsid w:val="00BA2B68"/>
    <w:rsid w:val="00CB1283"/>
    <w:rsid w:val="00E12E0E"/>
    <w:rsid w:val="00F3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2B976"/>
  <w15:chartTrackingRefBased/>
  <w15:docId w15:val="{E676EEFC-F97E-4734-8683-75D287CA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44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BA2B68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link w:val="20"/>
    <w:uiPriority w:val="9"/>
    <w:qFormat/>
    <w:rsid w:val="00BA2B68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54445"/>
    <w:pPr>
      <w:spacing w:after="120"/>
    </w:pPr>
    <w:rPr>
      <w:szCs w:val="20"/>
      <w:lang w:eastAsia="x-none"/>
    </w:rPr>
  </w:style>
  <w:style w:type="character" w:customStyle="1" w:styleId="a4">
    <w:name w:val="Основний текст Знак"/>
    <w:basedOn w:val="a0"/>
    <w:link w:val="a3"/>
    <w:semiHidden/>
    <w:rsid w:val="00154445"/>
    <w:rPr>
      <w:rFonts w:ascii="Times New Roman" w:eastAsia="Calibri" w:hAnsi="Times New Roman" w:cs="Times New Roman"/>
      <w:sz w:val="24"/>
      <w:szCs w:val="20"/>
      <w:lang w:val="en-US" w:eastAsia="x-none"/>
    </w:rPr>
  </w:style>
  <w:style w:type="paragraph" w:styleId="a5">
    <w:name w:val="No Spacing"/>
    <w:uiPriority w:val="1"/>
    <w:qFormat/>
    <w:rsid w:val="00154445"/>
    <w:pPr>
      <w:spacing w:after="0" w:line="240" w:lineRule="auto"/>
    </w:pPr>
    <w:rPr>
      <w:rFonts w:ascii="Times New Roman" w:eastAsia="Calibri" w:hAnsi="Times New Roman" w:cs="Times New Roman"/>
      <w:lang w:val="en-US"/>
    </w:rPr>
  </w:style>
  <w:style w:type="paragraph" w:styleId="a6">
    <w:name w:val="List Paragraph"/>
    <w:aliases w:val="igunore"/>
    <w:basedOn w:val="a"/>
    <w:link w:val="a7"/>
    <w:uiPriority w:val="99"/>
    <w:qFormat/>
    <w:rsid w:val="001544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7">
    <w:name w:val="Абзац списку Знак"/>
    <w:aliases w:val="igunore Знак"/>
    <w:link w:val="a6"/>
    <w:uiPriority w:val="99"/>
    <w:locked/>
    <w:rsid w:val="00154445"/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BA2B6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BA2B68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customStyle="1" w:styleId="isselectedend">
    <w:name w:val="isselectedend"/>
    <w:basedOn w:val="a"/>
    <w:rsid w:val="00BA2B68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BA2B68"/>
    <w:pPr>
      <w:spacing w:before="100" w:beforeAutospacing="1" w:after="100" w:afterAutospacing="1"/>
    </w:pPr>
    <w:rPr>
      <w:rFonts w:eastAsia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2959</Words>
  <Characters>1688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Русов Валерій Вікторович</dc:creator>
  <cp:keywords/>
  <dc:description/>
  <cp:lastModifiedBy>Русов Валерій Вікторович</cp:lastModifiedBy>
  <cp:revision>12</cp:revision>
  <dcterms:created xsi:type="dcterms:W3CDTF">2026-06-29T11:54:00Z</dcterms:created>
  <dcterms:modified xsi:type="dcterms:W3CDTF">2026-06-29T12:38:00Z</dcterms:modified>
</cp:coreProperties>
</file>